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9" w:rsidRPr="00AE0911" w:rsidRDefault="00AE0911" w:rsidP="00AE0911">
      <w:pPr>
        <w:spacing w:after="120" w:line="240" w:lineRule="auto"/>
        <w:rPr>
          <w:b/>
        </w:rPr>
      </w:pPr>
      <w:r w:rsidRPr="00AE0911">
        <w:rPr>
          <w:b/>
        </w:rPr>
        <w:t>More Info About LEAP and December 2014 Special Offer</w:t>
      </w:r>
    </w:p>
    <w:p w:rsidR="00AE0911" w:rsidRPr="00AE0911" w:rsidRDefault="00AE0911" w:rsidP="00AE0911">
      <w:pPr>
        <w:spacing w:after="120" w:line="240" w:lineRule="auto"/>
      </w:pPr>
      <w:r w:rsidRPr="00AE0911">
        <w:t>Since 2002 LEAP</w:t>
      </w:r>
      <w:r w:rsidR="000A2171">
        <w:t>®</w:t>
      </w:r>
      <w:r w:rsidRPr="00AE0911">
        <w:t xml:space="preserve"> – Leadership Acceleration Program – has been transforming managers into confident, competent leaders. Our first graduates (from 2003) still report that they continue to have a positive impact on productivity, motivation, and business results.  </w:t>
      </w:r>
      <w:bookmarkStart w:id="0" w:name="_GoBack"/>
      <w:bookmarkEnd w:id="0"/>
    </w:p>
    <w:p w:rsidR="00AE0911" w:rsidRPr="00AE0911" w:rsidRDefault="00AE0911" w:rsidP="00AE0911">
      <w:pPr>
        <w:spacing w:after="0" w:line="240" w:lineRule="auto"/>
        <w:rPr>
          <w:b/>
          <w:bCs/>
        </w:rPr>
      </w:pPr>
      <w:r w:rsidRPr="00AE0911">
        <w:rPr>
          <w:b/>
          <w:bCs/>
        </w:rPr>
        <w:t>With our unique LEAP™ program people gain:</w:t>
      </w:r>
    </w:p>
    <w:p w:rsidR="00AE0911" w:rsidRPr="00AE0911" w:rsidRDefault="00AE0911" w:rsidP="00AE0911">
      <w:pPr>
        <w:numPr>
          <w:ilvl w:val="0"/>
          <w:numId w:val="1"/>
        </w:numPr>
        <w:spacing w:after="60" w:line="240" w:lineRule="auto"/>
      </w:pPr>
      <w:r w:rsidRPr="00AE0911">
        <w:t xml:space="preserve">Actionable strategies to lead, grow, and inspire others </w:t>
      </w:r>
    </w:p>
    <w:p w:rsidR="00AE0911" w:rsidRPr="00AE0911" w:rsidRDefault="00AE0911" w:rsidP="00AE0911">
      <w:pPr>
        <w:numPr>
          <w:ilvl w:val="0"/>
          <w:numId w:val="1"/>
        </w:numPr>
        <w:spacing w:after="60" w:line="240" w:lineRule="auto"/>
      </w:pPr>
      <w:r w:rsidRPr="00AE0911">
        <w:t>Skills to build and sustain high performance teams</w:t>
      </w:r>
    </w:p>
    <w:p w:rsidR="00AE0911" w:rsidRPr="00AE0911" w:rsidRDefault="00AE0911" w:rsidP="00AE0911">
      <w:pPr>
        <w:numPr>
          <w:ilvl w:val="0"/>
          <w:numId w:val="1"/>
        </w:numPr>
        <w:spacing w:after="60" w:line="240" w:lineRule="auto"/>
      </w:pPr>
      <w:r w:rsidRPr="00AE0911">
        <w:t>Confidence and self awareness needed to lead in a wide variety of situations and areas</w:t>
      </w:r>
    </w:p>
    <w:p w:rsidR="00AE0911" w:rsidRPr="00AE0911" w:rsidRDefault="00AE0911" w:rsidP="00AE0911">
      <w:pPr>
        <w:spacing w:before="120" w:after="0" w:line="240" w:lineRule="auto"/>
        <w:rPr>
          <w:b/>
          <w:bCs/>
        </w:rPr>
      </w:pPr>
      <w:r w:rsidRPr="00AE0911">
        <w:rPr>
          <w:b/>
          <w:bCs/>
        </w:rPr>
        <w:t>Measureable Competence</w:t>
      </w:r>
      <w:r>
        <w:rPr>
          <w:b/>
          <w:bCs/>
        </w:rPr>
        <w:t>,</w:t>
      </w:r>
      <w:r w:rsidRPr="00AE0911">
        <w:rPr>
          <w:b/>
          <w:bCs/>
        </w:rPr>
        <w:t xml:space="preserve"> Confidence</w:t>
      </w:r>
      <w:r>
        <w:rPr>
          <w:b/>
          <w:bCs/>
        </w:rPr>
        <w:t>, and Results</w:t>
      </w:r>
    </w:p>
    <w:p w:rsidR="00AE0911" w:rsidRPr="00AE0911" w:rsidRDefault="00AE0911" w:rsidP="00AE0911">
      <w:pPr>
        <w:spacing w:after="120" w:line="240" w:lineRule="auto"/>
      </w:pPr>
      <w:r w:rsidRPr="00AE0911">
        <w:t xml:space="preserve">With our proprietary </w:t>
      </w:r>
      <w:r w:rsidRPr="00AE0911">
        <w:rPr>
          <w:b/>
          <w:bCs/>
          <w:i/>
          <w:iCs/>
        </w:rPr>
        <w:t>Leadership Impact Measurement</w:t>
      </w:r>
      <w:r w:rsidRPr="00AE0911">
        <w:t xml:space="preserve">, we are able to assess the actual growth in our members during their </w:t>
      </w:r>
      <w:r w:rsidR="000A2171" w:rsidRPr="00AE0911">
        <w:t>LEAP</w:t>
      </w:r>
      <w:r w:rsidR="000A2171">
        <w:t>®</w:t>
      </w:r>
      <w:r w:rsidR="000A2171" w:rsidRPr="00AE0911">
        <w:t xml:space="preserve"> </w:t>
      </w:r>
      <w:r w:rsidRPr="00AE0911">
        <w:t xml:space="preserve">Year.  No other program provides anything like it.  We have a 10-year track record of </w:t>
      </w:r>
      <w:r w:rsidR="000A2171" w:rsidRPr="00AE0911">
        <w:t>LEAP</w:t>
      </w:r>
      <w:r w:rsidR="000A2171">
        <w:t>®</w:t>
      </w:r>
      <w:r w:rsidR="000A2171" w:rsidRPr="00AE0911">
        <w:t xml:space="preserve"> </w:t>
      </w:r>
      <w:r w:rsidRPr="00AE0911">
        <w:t>graduates who show a measurable increase (from 15%-60%) in skill and confidence, ultimately leading to business results for your company.</w:t>
      </w:r>
    </w:p>
    <w:p w:rsidR="00AE0911" w:rsidRPr="00AE0911" w:rsidRDefault="00AE0911" w:rsidP="00AE0911">
      <w:pPr>
        <w:spacing w:after="0" w:line="240" w:lineRule="auto"/>
        <w:rPr>
          <w:b/>
          <w:bCs/>
        </w:rPr>
      </w:pPr>
      <w:r w:rsidRPr="00AE0911">
        <w:rPr>
          <w:b/>
          <w:bCs/>
        </w:rPr>
        <w:t>What Makes LEAP™ Unique?</w:t>
      </w:r>
    </w:p>
    <w:p w:rsidR="00AE0911" w:rsidRPr="00AE0911" w:rsidRDefault="00AE0911" w:rsidP="00AE0911">
      <w:pPr>
        <w:numPr>
          <w:ilvl w:val="0"/>
          <w:numId w:val="2"/>
        </w:numPr>
        <w:spacing w:after="60" w:line="240" w:lineRule="auto"/>
      </w:pPr>
      <w:r w:rsidRPr="00AE0911">
        <w:t xml:space="preserve">Unlike 2-3 day, or even week-long training programs, </w:t>
      </w:r>
      <w:r w:rsidR="000A2171" w:rsidRPr="00AE0911">
        <w:t>LEAP</w:t>
      </w:r>
      <w:r w:rsidR="000A2171">
        <w:t>®</w:t>
      </w:r>
      <w:r w:rsidR="000A2171" w:rsidRPr="00AE0911">
        <w:t xml:space="preserve"> </w:t>
      </w:r>
      <w:r w:rsidRPr="00AE0911">
        <w:t xml:space="preserve">is a 12-month membership-based program that provides participants with the opportunity to step away from the daily workplace in order to examine, reevaluate, and develop their leadership skills and approaches.  </w:t>
      </w:r>
    </w:p>
    <w:p w:rsidR="00AE0911" w:rsidRPr="00AE0911" w:rsidRDefault="000A2171" w:rsidP="00AE0911">
      <w:pPr>
        <w:numPr>
          <w:ilvl w:val="0"/>
          <w:numId w:val="2"/>
        </w:numPr>
        <w:spacing w:after="60" w:line="240" w:lineRule="auto"/>
      </w:pPr>
      <w:r w:rsidRPr="00AE0911">
        <w:t>LEAP</w:t>
      </w:r>
      <w:r>
        <w:t>®</w:t>
      </w:r>
      <w:r w:rsidRPr="00AE0911">
        <w:t xml:space="preserve"> </w:t>
      </w:r>
      <w:r w:rsidR="00AE0911" w:rsidRPr="00AE0911">
        <w:t xml:space="preserve">members receive individualized coaching and are held accountable for putting skills into action; </w:t>
      </w:r>
    </w:p>
    <w:p w:rsidR="00AE0911" w:rsidRPr="00AE0911" w:rsidRDefault="00AE0911" w:rsidP="00AE0911">
      <w:pPr>
        <w:numPr>
          <w:ilvl w:val="0"/>
          <w:numId w:val="2"/>
        </w:numPr>
        <w:spacing w:after="60" w:line="240" w:lineRule="auto"/>
      </w:pPr>
      <w:r w:rsidRPr="00AE0911">
        <w:t>The curriculum is customized to meet the specific development needs of individuals and the group;</w:t>
      </w:r>
    </w:p>
    <w:p w:rsidR="00AE0911" w:rsidRPr="00AE0911" w:rsidRDefault="00AE0911" w:rsidP="00AE0911">
      <w:pPr>
        <w:numPr>
          <w:ilvl w:val="0"/>
          <w:numId w:val="2"/>
        </w:numPr>
        <w:spacing w:after="60" w:line="240" w:lineRule="auto"/>
      </w:pPr>
      <w:r w:rsidRPr="00AE0911">
        <w:t xml:space="preserve">The learning is real-world, highly interactive, energizing, and practical; </w:t>
      </w:r>
    </w:p>
    <w:p w:rsidR="00AE0911" w:rsidRPr="00AE0911" w:rsidRDefault="00AE0911" w:rsidP="00AE0911">
      <w:pPr>
        <w:numPr>
          <w:ilvl w:val="0"/>
          <w:numId w:val="2"/>
        </w:numPr>
        <w:spacing w:after="60" w:line="240" w:lineRule="auto"/>
      </w:pPr>
      <w:r w:rsidRPr="00AE0911">
        <w:t xml:space="preserve">Each cohort group is a small confidential peer-group from different organizations and functions.  </w:t>
      </w:r>
    </w:p>
    <w:p w:rsidR="00AE0911" w:rsidRPr="00AE0911" w:rsidRDefault="000A2171" w:rsidP="00AE0911">
      <w:pPr>
        <w:numPr>
          <w:ilvl w:val="0"/>
          <w:numId w:val="2"/>
        </w:numPr>
        <w:spacing w:after="60" w:line="240" w:lineRule="auto"/>
      </w:pPr>
      <w:r w:rsidRPr="00AE0911">
        <w:t>LEAP</w:t>
      </w:r>
      <w:r>
        <w:t>®</w:t>
      </w:r>
      <w:r w:rsidRPr="00AE0911">
        <w:t xml:space="preserve"> </w:t>
      </w:r>
      <w:r w:rsidR="00AE0911" w:rsidRPr="00AE0911">
        <w:t>members develop skills that make an outstanding leader with a deep understanding of self and their impact on others.</w:t>
      </w:r>
    </w:p>
    <w:p w:rsidR="00AE0911" w:rsidRPr="00AE0911" w:rsidRDefault="00AE0911" w:rsidP="00AE0911">
      <w:pPr>
        <w:numPr>
          <w:ilvl w:val="0"/>
          <w:numId w:val="2"/>
        </w:numPr>
        <w:spacing w:after="60" w:line="240" w:lineRule="auto"/>
      </w:pPr>
      <w:r w:rsidRPr="00AE0911">
        <w:t>LEAP gives small-to-mid sized employers the edge with world-class leadership development</w:t>
      </w:r>
    </w:p>
    <w:p w:rsidR="00AE0911" w:rsidRPr="00AE0911" w:rsidRDefault="00AE0911" w:rsidP="00AE0911">
      <w:pPr>
        <w:spacing w:after="120" w:line="240" w:lineRule="auto"/>
      </w:pPr>
      <w:r w:rsidRPr="00AE0911">
        <w:t xml:space="preserve">There is no other program that can claim results like </w:t>
      </w:r>
      <w:r w:rsidR="000A2171" w:rsidRPr="00AE0911">
        <w:t>LEAP</w:t>
      </w:r>
      <w:r w:rsidR="000A2171">
        <w:t>®</w:t>
      </w:r>
    </w:p>
    <w:p w:rsidR="00AE0911" w:rsidRPr="00AE0911" w:rsidRDefault="00AE0911" w:rsidP="00AE0911">
      <w:pPr>
        <w:spacing w:after="0" w:line="240" w:lineRule="auto"/>
        <w:rPr>
          <w:b/>
          <w:bCs/>
        </w:rPr>
      </w:pPr>
      <w:r w:rsidRPr="00AE0911">
        <w:rPr>
          <w:b/>
          <w:bCs/>
        </w:rPr>
        <w:t>Cohort Group Starting Soon – Save on Tuition</w:t>
      </w:r>
    </w:p>
    <w:p w:rsidR="00AE0911" w:rsidRPr="00AE0911" w:rsidRDefault="00AE0911" w:rsidP="00AE0911">
      <w:pPr>
        <w:spacing w:after="120" w:line="240" w:lineRule="auto"/>
      </w:pPr>
      <w:r w:rsidRPr="00AE0911">
        <w:t xml:space="preserve">The </w:t>
      </w:r>
      <w:r w:rsidR="000A2171" w:rsidRPr="00AE0911">
        <w:t>LEAP</w:t>
      </w:r>
      <w:r w:rsidR="000A2171">
        <w:t>®</w:t>
      </w:r>
      <w:r w:rsidR="000A2171" w:rsidRPr="00AE0911">
        <w:t xml:space="preserve"> </w:t>
      </w:r>
      <w:r w:rsidRPr="00AE0911">
        <w:t xml:space="preserve">Flyer is attached.   </w:t>
      </w:r>
      <w:r>
        <w:t xml:space="preserve">Performance Dimensions Group has </w:t>
      </w:r>
      <w:r w:rsidRPr="00AE0911">
        <w:t xml:space="preserve">cohort groups starting in January and June of 2014.  If you know someone who would benefit from this program now is the time to </w:t>
      </w:r>
      <w:r w:rsidRPr="00AE0911">
        <w:rPr>
          <w:b/>
          <w:bCs/>
        </w:rPr>
        <w:t xml:space="preserve">save 10% on tuition for applications received in the month of December.   </w:t>
      </w:r>
      <w:r w:rsidRPr="00AE0911">
        <w:t xml:space="preserve">Give </w:t>
      </w:r>
      <w:r>
        <w:t xml:space="preserve">PDG </w:t>
      </w:r>
      <w:r w:rsidRPr="00AE0911">
        <w:t xml:space="preserve">a call to discuss potential </w:t>
      </w:r>
      <w:r w:rsidR="000A2171" w:rsidRPr="00AE0911">
        <w:t>LEAP</w:t>
      </w:r>
      <w:r w:rsidR="000A2171">
        <w:t>®</w:t>
      </w:r>
      <w:r w:rsidR="000A2171" w:rsidRPr="00AE0911">
        <w:t xml:space="preserve"> </w:t>
      </w:r>
      <w:r w:rsidRPr="00AE0911">
        <w:t>candidates</w:t>
      </w:r>
      <w:r>
        <w:t>. O</w:t>
      </w:r>
      <w:r w:rsidRPr="00AE0911">
        <w:t xml:space="preserve">r you or your candidates can view more information at </w:t>
      </w:r>
      <w:hyperlink r:id="rId7" w:history="1">
        <w:r w:rsidRPr="00AE0911">
          <w:rPr>
            <w:rStyle w:val="Hyperlink"/>
          </w:rPr>
          <w:t>http://www.pdgroup.net/leap/</w:t>
        </w:r>
      </w:hyperlink>
    </w:p>
    <w:p w:rsidR="00AE0911" w:rsidRPr="00AE0911" w:rsidRDefault="00AE0911" w:rsidP="00AE0911">
      <w:pPr>
        <w:spacing w:after="120" w:line="240" w:lineRule="auto"/>
      </w:pPr>
      <w:r w:rsidRPr="00AE0911">
        <w:t>Happy Holidays</w:t>
      </w:r>
      <w:r>
        <w:t>.</w:t>
      </w:r>
    </w:p>
    <w:p w:rsidR="00AE0911" w:rsidRPr="00AE0911" w:rsidRDefault="00AE0911" w:rsidP="00AE091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1409700</wp:posOffset>
            </wp:positionH>
            <wp:positionV relativeFrom="margin">
              <wp:posOffset>6838950</wp:posOffset>
            </wp:positionV>
            <wp:extent cx="1348105" cy="428625"/>
            <wp:effectExtent l="19050" t="0" r="4445" b="0"/>
            <wp:wrapNone/>
            <wp:docPr id="2" name="Picture 0" descr="PDG_Log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G_Logo_Tag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911">
        <w:t xml:space="preserve">Lynda Silsbee, </w:t>
      </w:r>
      <w:r w:rsidRPr="00AE0911">
        <w:rPr>
          <w:sz w:val="20"/>
          <w:szCs w:val="20"/>
        </w:rPr>
        <w:t>CPT, SPHR</w:t>
      </w:r>
    </w:p>
    <w:p w:rsidR="00AE0911" w:rsidRPr="00AE0911" w:rsidRDefault="00AE0911" w:rsidP="00AE0911">
      <w:pPr>
        <w:spacing w:after="0" w:line="240" w:lineRule="auto"/>
      </w:pPr>
      <w:r w:rsidRPr="00AE0911">
        <w:t>425.889.5942 (office)</w:t>
      </w:r>
    </w:p>
    <w:p w:rsidR="00AE0911" w:rsidRPr="00AE0911" w:rsidRDefault="00AE0911" w:rsidP="00AE0911">
      <w:pPr>
        <w:spacing w:after="0" w:line="240" w:lineRule="auto"/>
      </w:pPr>
      <w:r w:rsidRPr="00AE0911">
        <w:t>206.550.5513 (mobile)</w:t>
      </w:r>
      <w:r w:rsidRPr="00AE0911">
        <w:rPr>
          <w:noProof/>
        </w:rPr>
        <w:t xml:space="preserve"> </w:t>
      </w:r>
    </w:p>
    <w:bookmarkStart w:id="1" w:name="webProfileURL"/>
    <w:bookmarkEnd w:id="1"/>
    <w:p w:rsidR="00AE0911" w:rsidRPr="00AE0911" w:rsidRDefault="00D45525" w:rsidP="00AE0911">
      <w:pPr>
        <w:spacing w:after="0" w:line="240" w:lineRule="auto"/>
      </w:pPr>
      <w:r w:rsidRPr="00AE0911">
        <w:fldChar w:fldCharType="begin"/>
      </w:r>
      <w:r w:rsidR="00AE0911" w:rsidRPr="00AE0911">
        <w:instrText xml:space="preserve"> HYPERLINK "http://www.linkedin.com/in/lyndapdg" \o "View public profile" </w:instrText>
      </w:r>
      <w:r w:rsidRPr="00AE0911">
        <w:fldChar w:fldCharType="separate"/>
      </w:r>
      <w:r w:rsidR="00AE0911">
        <w:rPr>
          <w:rStyle w:val="Hyperlink"/>
        </w:rPr>
        <w:t>Lynda@PDGroup.net</w:t>
      </w:r>
      <w:r w:rsidRPr="00AE0911">
        <w:fldChar w:fldCharType="end"/>
      </w:r>
    </w:p>
    <w:p w:rsidR="00AE0911" w:rsidRPr="00AE0911" w:rsidRDefault="00AE0911" w:rsidP="00AE0911">
      <w:pPr>
        <w:spacing w:after="0" w:line="240" w:lineRule="auto"/>
        <w:rPr>
          <w:b/>
          <w:bCs/>
        </w:rPr>
      </w:pPr>
      <w:r w:rsidRPr="00AE0911">
        <w:t xml:space="preserve"> </w:t>
      </w:r>
      <w:hyperlink r:id="rId9" w:history="1">
        <w:r w:rsidRPr="00AE0911">
          <w:rPr>
            <w:rStyle w:val="Hyperlink"/>
          </w:rPr>
          <w:t>www.PDGroup.net</w:t>
        </w:r>
      </w:hyperlink>
    </w:p>
    <w:p w:rsidR="00AE0911" w:rsidRDefault="00AE0911"/>
    <w:sectPr w:rsidR="00AE0911" w:rsidSect="001720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BB" w:rsidRDefault="00BC4ABB" w:rsidP="00AE0911">
      <w:pPr>
        <w:spacing w:after="0" w:line="240" w:lineRule="auto"/>
      </w:pPr>
      <w:r>
        <w:separator/>
      </w:r>
    </w:p>
  </w:endnote>
  <w:endnote w:type="continuationSeparator" w:id="0">
    <w:p w:rsidR="00BC4ABB" w:rsidRDefault="00BC4ABB" w:rsidP="00AE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BB" w:rsidRDefault="00BC4ABB" w:rsidP="00AE0911">
      <w:pPr>
        <w:spacing w:after="0" w:line="240" w:lineRule="auto"/>
      </w:pPr>
      <w:r>
        <w:separator/>
      </w:r>
    </w:p>
  </w:footnote>
  <w:footnote w:type="continuationSeparator" w:id="0">
    <w:p w:rsidR="00BC4ABB" w:rsidRDefault="00BC4ABB" w:rsidP="00AE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11" w:rsidRDefault="00AE09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-381000</wp:posOffset>
          </wp:positionH>
          <wp:positionV relativeFrom="margin">
            <wp:posOffset>-609600</wp:posOffset>
          </wp:positionV>
          <wp:extent cx="1078865" cy="419100"/>
          <wp:effectExtent l="19050" t="0" r="6985" b="0"/>
          <wp:wrapSquare wrapText="bothSides"/>
          <wp:docPr id="3" name="Picture 2" descr="LEA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86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2B4"/>
    <w:multiLevelType w:val="hybridMultilevel"/>
    <w:tmpl w:val="6DE4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352AA"/>
    <w:multiLevelType w:val="hybridMultilevel"/>
    <w:tmpl w:val="109A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E0911"/>
    <w:rsid w:val="000A2171"/>
    <w:rsid w:val="00172079"/>
    <w:rsid w:val="00216795"/>
    <w:rsid w:val="003E4B39"/>
    <w:rsid w:val="005961F1"/>
    <w:rsid w:val="00667A55"/>
    <w:rsid w:val="00AE0911"/>
    <w:rsid w:val="00BC4ABB"/>
    <w:rsid w:val="00D45525"/>
    <w:rsid w:val="00DA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9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911"/>
  </w:style>
  <w:style w:type="paragraph" w:styleId="Footer">
    <w:name w:val="footer"/>
    <w:basedOn w:val="Normal"/>
    <w:link w:val="FooterChar"/>
    <w:uiPriority w:val="99"/>
    <w:semiHidden/>
    <w:unhideWhenUsed/>
    <w:rsid w:val="00AE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dgroup.net/lea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DGrou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2240</Characters>
  <Application>Microsoft Office Word</Application>
  <DocSecurity>0</DocSecurity>
  <Lines>18</Lines>
  <Paragraphs>5</Paragraphs>
  <ScaleCrop>false</ScaleCrop>
  <Company>Hewlett-Packard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jaymobile</dc:creator>
  <cp:lastModifiedBy>jaymobile</cp:lastModifiedBy>
  <cp:revision>3</cp:revision>
  <dcterms:created xsi:type="dcterms:W3CDTF">2013-12-10T16:48:00Z</dcterms:created>
  <dcterms:modified xsi:type="dcterms:W3CDTF">2014-06-24T15:00:00Z</dcterms:modified>
</cp:coreProperties>
</file>